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e66efd50a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FASTPRIS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Svelvik,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b71aa6bc3ef44c0b"/>
      <w:footerReference xmlns:r="http://schemas.openxmlformats.org/officeDocument/2006/relationships" w:type="default" r:id="Rc09c223598ef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aa6bc3ef44c0b" /><Relationship Type="http://schemas.openxmlformats.org/officeDocument/2006/relationships/footer" Target="/word/footer1.xml" Id="Rc09c223598ef4935" /></Relationships>
</file>