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4b622fad5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ddb30375a43fa"/>
      <w:footerReference xmlns:r="http://schemas.openxmlformats.org/officeDocument/2006/relationships" w:type="default" r:id="R3e3e6e481fe1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ddb30375a43fa" /><Relationship Type="http://schemas.openxmlformats.org/officeDocument/2006/relationships/footer" Target="/word/footer1.xml" Id="R3e3e6e481fe147bb" /></Relationships>
</file>