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13525c580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 INVEST AS</w:t>
      </w:r>
    </w:p>
    <w:sectPr>
      <w:headerReference xmlns:r="http://schemas.openxmlformats.org/officeDocument/2006/relationships" w:type="default" r:id="R7d18e5debcfa4c70"/>
      <w:footerReference xmlns:r="http://schemas.openxmlformats.org/officeDocument/2006/relationships" w:type="default" r:id="R7fa7ae73fea2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8e5debcfa4c70" /><Relationship Type="http://schemas.openxmlformats.org/officeDocument/2006/relationships/footer" Target="/word/footer1.xml" Id="R7fa7ae73fea24842" /></Relationships>
</file>