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32bdfe253d48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Blaker,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BERGJA INVEST DA</w:t>
      </w:r>
    </w:p>
    <w:sectPr>
      <w:headerReference xmlns:r="http://schemas.openxmlformats.org/officeDocument/2006/relationships" w:type="default" r:id="Rc39975275ffa4497"/>
      <w:footerReference xmlns:r="http://schemas.openxmlformats.org/officeDocument/2006/relationships" w:type="default" r:id="R3feca333c3a64b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BERGJA INVEST DA   ·   Org.nr 994 664 042   ·   Vigernesveien 5   ·   1925 BLAKER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BERGJA INVEST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9975275ffa4497" /><Relationship Type="http://schemas.openxmlformats.org/officeDocument/2006/relationships/footer" Target="/word/footer1.xml" Id="R3feca333c3a64b2e" /></Relationships>
</file>