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61e15fb61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BREDESEN OPSET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1dd6d324c0fe4725"/>
      <w:footerReference xmlns:r="http://schemas.openxmlformats.org/officeDocument/2006/relationships" w:type="default" r:id="R96c49fb5b2d9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6d324c0fe4725" /><Relationship Type="http://schemas.openxmlformats.org/officeDocument/2006/relationships/footer" Target="/word/footer1.xml" Id="R96c49fb5b2d943ea" /></Relationships>
</file>