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b1fb639e740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ASIQ INVEST AS</w:t>
      </w:r>
    </w:p>
    <w:sectPr>
      <w:headerReference xmlns:r="http://schemas.openxmlformats.org/officeDocument/2006/relationships" w:type="default" r:id="R8b234e8f2a334057"/>
      <w:footerReference xmlns:r="http://schemas.openxmlformats.org/officeDocument/2006/relationships" w:type="default" r:id="Rc9beeb3fbe58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ASIQ INVEST AS   ·   Org.nr 995 093 189   ·   c/o Asbjørn Siqveland, Jarmyrveien 31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ASIQ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34e8f2a334057" /><Relationship Type="http://schemas.openxmlformats.org/officeDocument/2006/relationships/footer" Target="/word/footer1.xml" Id="Rc9beeb3fbe584a9c" /></Relationships>
</file>