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1807a6b28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fac348a5dbf34f21"/>
      <w:footerReference xmlns:r="http://schemas.openxmlformats.org/officeDocument/2006/relationships" w:type="default" r:id="Rfbf6bdc54fcf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348a5dbf34f21" /><Relationship Type="http://schemas.openxmlformats.org/officeDocument/2006/relationships/footer" Target="/word/footer1.xml" Id="Rfbf6bdc54fcf4594" /></Relationships>
</file>