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3eb019f72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REAL ESTATE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e5ac70997d8a4835"/>
      <w:footerReference xmlns:r="http://schemas.openxmlformats.org/officeDocument/2006/relationships" w:type="default" r:id="Rf6a8fa1cbd7d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c70997d8a4835" /><Relationship Type="http://schemas.openxmlformats.org/officeDocument/2006/relationships/footer" Target="/word/footer1.xml" Id="Rf6a8fa1cbd7d4a93" /></Relationships>
</file>