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50e7e81dd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RINGERIKE</w:t>
      </w:r>
    </w:p>
    <w:sectPr>
      <w:headerReference xmlns:r="http://schemas.openxmlformats.org/officeDocument/2006/relationships" w:type="default" r:id="R8a4a64cf2abb4efa"/>
      <w:footerReference xmlns:r="http://schemas.openxmlformats.org/officeDocument/2006/relationships" w:type="default" r:id="R7c68fe5b7a6e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a64cf2abb4efa" /><Relationship Type="http://schemas.openxmlformats.org/officeDocument/2006/relationships/footer" Target="/word/footer1.xml" Id="R7c68fe5b7a6e43c4" /></Relationships>
</file>