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cb9732000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GENY INVEST AS.</w:t>
      </w:r>
    </w:p>
    <w:sectPr>
      <w:headerReference xmlns:r="http://schemas.openxmlformats.org/officeDocument/2006/relationships" w:type="default" r:id="R610d464ffe754a91"/>
      <w:footerReference xmlns:r="http://schemas.openxmlformats.org/officeDocument/2006/relationships" w:type="default" r:id="Rd2ac291d27f5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d464ffe754a91" /><Relationship Type="http://schemas.openxmlformats.org/officeDocument/2006/relationships/footer" Target="/word/footer1.xml" Id="Rd2ac291d27f54368" /></Relationships>
</file>