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82ac3e455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GENY INVEST AS</w:t>
      </w:r>
    </w:p>
    <w:sectPr>
      <w:headerReference xmlns:r="http://schemas.openxmlformats.org/officeDocument/2006/relationships" w:type="default" r:id="Rf124ebe4885a4260"/>
      <w:footerReference xmlns:r="http://schemas.openxmlformats.org/officeDocument/2006/relationships" w:type="default" r:id="R8d892f7e136f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4ebe4885a4260" /><Relationship Type="http://schemas.openxmlformats.org/officeDocument/2006/relationships/footer" Target="/word/footer1.xml" Id="R8d892f7e136f4f59" /></Relationships>
</file>