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ad5d5b1fc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 REVISJON AS</w:t>
      </w:r>
    </w:p>
    <w:sectPr>
      <w:headerReference xmlns:r="http://schemas.openxmlformats.org/officeDocument/2006/relationships" w:type="default" r:id="R3b62f49780c64473"/>
      <w:footerReference xmlns:r="http://schemas.openxmlformats.org/officeDocument/2006/relationships" w:type="default" r:id="Rec28433fd8a0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f49780c64473" /><Relationship Type="http://schemas.openxmlformats.org/officeDocument/2006/relationships/footer" Target="/word/footer1.xml" Id="Rec28433fd8a04e1e" /></Relationships>
</file>