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d4e2c9b84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LIVE NELVIK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75e2e8b853994110"/>
      <w:footerReference xmlns:r="http://schemas.openxmlformats.org/officeDocument/2006/relationships" w:type="default" r:id="R61c639378318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2e8b853994110" /><Relationship Type="http://schemas.openxmlformats.org/officeDocument/2006/relationships/footer" Target="/word/footer1.xml" Id="R61c639378318435f" /></Relationships>
</file>