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527fae62f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0dd407adead74143"/>
      <w:footerReference xmlns:r="http://schemas.openxmlformats.org/officeDocument/2006/relationships" w:type="default" r:id="Rac7d6da345af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407adead74143" /><Relationship Type="http://schemas.openxmlformats.org/officeDocument/2006/relationships/footer" Target="/word/footer1.xml" Id="Rac7d6da345af4eb3" /></Relationships>
</file>