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36c59a1cf4a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DIGNITAS REGNSKAP AS</w:t>
      </w:r>
    </w:p>
    <w:sectPr>
      <w:headerReference xmlns:r="http://schemas.openxmlformats.org/officeDocument/2006/relationships" w:type="default" r:id="R659cbb00e57b4630"/>
      <w:footerReference xmlns:r="http://schemas.openxmlformats.org/officeDocument/2006/relationships" w:type="default" r:id="R302cad1333f74f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DIGNITAS REGNSKAP AS   ·   Org.nr 996 455 289   ·   Nydalsveien 28   ·   0484 OSLO   ·   rbh@dignitas.no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DIGNITAS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9cbb00e57b4630" /><Relationship Type="http://schemas.openxmlformats.org/officeDocument/2006/relationships/footer" Target="/word/footer1.xml" Id="R302cad1333f74f7b" /></Relationships>
</file>