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11510fa2148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SABI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SABI AS</w:t>
      </w:r>
    </w:p>
    <w:sectPr>
      <w:headerReference xmlns:r="http://schemas.openxmlformats.org/officeDocument/2006/relationships" w:type="default" r:id="R453e43231ebb473b"/>
      <w:footerReference xmlns:r="http://schemas.openxmlformats.org/officeDocument/2006/relationships" w:type="default" r:id="Rb324f93cd1f0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SABI AS   ·   Org.nr 996 902 161   ·   St. Olavs gate 2   ·   4319 SANDNES   ·   post@sabi.no   ·   www.sabi.no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e43231ebb473b" /><Relationship Type="http://schemas.openxmlformats.org/officeDocument/2006/relationships/footer" Target="/word/footer1.xml" Id="Rb324f93cd1f04a80" /></Relationships>
</file>