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1e7b31b3d46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ADVIS EIENDOM AS.</w:t>
      </w:r>
    </w:p>
    <w:sectPr>
      <w:headerReference xmlns:r="http://schemas.openxmlformats.org/officeDocument/2006/relationships" w:type="default" r:id="R56af167a2ca04957"/>
      <w:footerReference xmlns:r="http://schemas.openxmlformats.org/officeDocument/2006/relationships" w:type="default" r:id="Rb8bd13cda2fb40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EIENDOM AS   ·   Org.nr 997 159 950   ·   Haraldsgata 159   ·   5527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f167a2ca04957" /><Relationship Type="http://schemas.openxmlformats.org/officeDocument/2006/relationships/footer" Target="/word/footer1.xml" Id="Rb8bd13cda2fb408f" /></Relationships>
</file>