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89049b08a45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SVENDSENGRUPPEN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Vennesla,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82e825ca75ea4f05"/>
      <w:footerReference xmlns:r="http://schemas.openxmlformats.org/officeDocument/2006/relationships" w:type="default" r:id="Rffac74c30472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825ca75ea4f05" /><Relationship Type="http://schemas.openxmlformats.org/officeDocument/2006/relationships/footer" Target="/word/footer1.xml" Id="Rffac74c3047248f0" /></Relationships>
</file>