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be64be187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fc6b2e6455e54094"/>
      <w:footerReference xmlns:r="http://schemas.openxmlformats.org/officeDocument/2006/relationships" w:type="default" r:id="Rac140282de17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2e6455e54094" /><Relationship Type="http://schemas.openxmlformats.org/officeDocument/2006/relationships/footer" Target="/word/footer1.xml" Id="Rac140282de174532" /></Relationships>
</file>