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e29994a3f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DIONYSOS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b084633a7fbd4b22"/>
      <w:footerReference xmlns:r="http://schemas.openxmlformats.org/officeDocument/2006/relationships" w:type="default" r:id="R9694219652d4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4633a7fbd4b22" /><Relationship Type="http://schemas.openxmlformats.org/officeDocument/2006/relationships/footer" Target="/word/footer1.xml" Id="R9694219652d4457e" /></Relationships>
</file>