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014abaaef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ARNIN AS, org.nr 998 181 739,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5ef6349a4ec9481b"/>
      <w:footerReference xmlns:r="http://schemas.openxmlformats.org/officeDocument/2006/relationships" w:type="default" r:id="Re112630d5a7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6349a4ec9481b" /><Relationship Type="http://schemas.openxmlformats.org/officeDocument/2006/relationships/footer" Target="/word/footer1.xml" Id="Re112630d5a7f4689" /></Relationships>
</file>