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58aca2c9b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BERRAY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Fetsund,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2db1b5b62d5d49c9"/>
      <w:footerReference xmlns:r="http://schemas.openxmlformats.org/officeDocument/2006/relationships" w:type="default" r:id="Rcf174862cd94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1b5b62d5d49c9" /><Relationship Type="http://schemas.openxmlformats.org/officeDocument/2006/relationships/footer" Target="/word/footer1.xml" Id="Rcf174862cd94479d" /></Relationships>
</file>