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6c51f4fdd742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TOWIL AS</w:t>
      </w:r>
    </w:p>
    <w:sectPr>
      <w:headerReference xmlns:r="http://schemas.openxmlformats.org/officeDocument/2006/relationships" w:type="default" r:id="R2b03e5b2cc2b452e"/>
      <w:footerReference xmlns:r="http://schemas.openxmlformats.org/officeDocument/2006/relationships" w:type="default" r:id="R5aef02c85d7c41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TOWIL AS   ·   Org.nr 998 718 139   ·   Svaneveien 4   ·   4318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TOWIL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03e5b2cc2b452e" /><Relationship Type="http://schemas.openxmlformats.org/officeDocument/2006/relationships/footer" Target="/word/footer1.xml" Id="R5aef02c85d7c415a" /></Relationships>
</file>