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a286025ce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2e37f5622bed4eca"/>
      <w:footerReference xmlns:r="http://schemas.openxmlformats.org/officeDocument/2006/relationships" w:type="default" r:id="R2c7e2482f2bd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7f5622bed4eca" /><Relationship Type="http://schemas.openxmlformats.org/officeDocument/2006/relationships/footer" Target="/word/footer1.xml" Id="R2c7e2482f2bd46e2" /></Relationships>
</file>