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b3df348af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ADVICE INNLANDET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7c534180e4e84a72"/>
      <w:footerReference xmlns:r="http://schemas.openxmlformats.org/officeDocument/2006/relationships" w:type="default" r:id="R82ecac0d14ca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34180e4e84a72" /><Relationship Type="http://schemas.openxmlformats.org/officeDocument/2006/relationships/footer" Target="/word/footer1.xml" Id="R82ecac0d14ca46cc" /></Relationships>
</file>