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55004711d140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VARAL INVEST AS</w:t>
      </w:r>
    </w:p>
    <w:sectPr>
      <w:headerReference xmlns:r="http://schemas.openxmlformats.org/officeDocument/2006/relationships" w:type="default" r:id="R3ab825010ff0464b"/>
      <w:footerReference xmlns:r="http://schemas.openxmlformats.org/officeDocument/2006/relationships" w:type="default" r:id="R5c39c9e50a4346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VARAL INVEST AS   ·   Org.nr 999 214 800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b825010ff0464b" /><Relationship Type="http://schemas.openxmlformats.org/officeDocument/2006/relationships/footer" Target="/word/footer1.xml" Id="R5c39c9e50a434660" /></Relationships>
</file>