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597d55585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UGLA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UGLA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d1ef25ee349eb"/>
      <w:footerReference xmlns:r="http://schemas.openxmlformats.org/officeDocument/2006/relationships" w:type="default" r:id="R19326d2669dd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d1ef25ee349eb" /><Relationship Type="http://schemas.openxmlformats.org/officeDocument/2006/relationships/footer" Target="/word/footer1.xml" Id="R19326d2669dd42c0" /></Relationships>
</file>